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ind w:firstLine="1325" w:firstLineChars="300"/>
        <w:jc w:val="left"/>
        <w:textAlignment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12522200</wp:posOffset>
            </wp:positionV>
            <wp:extent cx="304800" cy="304800"/>
            <wp:effectExtent l="0" t="0" r="0" b="0"/>
            <wp:wrapNone/>
            <wp:docPr id="100112" name="图片 100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2" name="图片 1001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北师大版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七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年级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上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第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七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单元</w:t>
      </w:r>
    </w:p>
    <w:p>
      <w:pPr>
        <w:shd w:val="clear" w:color="auto" w:fill="auto"/>
        <w:ind w:firstLine="1325" w:firstLineChars="300"/>
        <w:jc w:val="left"/>
        <w:textAlignment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《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数据的收集与整理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》单元检测</w:t>
      </w:r>
    </w:p>
    <w:p>
      <w:pPr>
        <w:shd w:val="clear" w:color="auto" w:fill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一、单选题</w:t>
      </w:r>
      <w:r>
        <w:rPr>
          <w:rFonts w:hint="eastAsia" w:ascii="宋体" w:hAnsi="宋体" w:eastAsia="宋体" w:cs="宋体"/>
          <w:b/>
          <w:sz w:val="21"/>
          <w:lang w:eastAsia="zh-CN"/>
        </w:rPr>
        <w:t>（每题</w:t>
      </w:r>
      <w:r>
        <w:rPr>
          <w:rFonts w:hint="eastAsia" w:ascii="宋体" w:hAnsi="宋体" w:eastAsia="宋体" w:cs="宋体"/>
          <w:b/>
          <w:sz w:val="21"/>
          <w:lang w:val="en-US" w:eastAsia="zh-CN"/>
        </w:rPr>
        <w:t>3分，共30分</w:t>
      </w:r>
      <w:r>
        <w:rPr>
          <w:rFonts w:hint="eastAsia" w:ascii="宋体" w:hAnsi="宋体" w:eastAsia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1．为了考察某校八年级600名学生的视力情况，从中抽取60名学生进行视力检查，在这个问题中的样本是（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A．抽取的60名学生</w:t>
      </w:r>
      <w:r>
        <w:tab/>
      </w:r>
      <w:r>
        <w:t>B．600名学生的视力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C．抽取的60名学生的视力</w:t>
      </w:r>
      <w:r>
        <w:tab/>
      </w:r>
      <w:r>
        <w:t>D．每名学生的视力</w:t>
      </w:r>
    </w:p>
    <w:p>
      <w:pPr>
        <w:shd w:val="clear" w:color="auto" w:fill="auto"/>
        <w:spacing w:line="360" w:lineRule="auto"/>
        <w:jc w:val="left"/>
        <w:textAlignment w:val="center"/>
      </w:pPr>
      <w:r>
        <w:t>2．某校篮球队队员的身高（单位：cm）如下：179，185，166，164，179，167，166，179，166，175．获得这组数据的方法是（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A．直接观察</w:t>
      </w:r>
      <w:r>
        <w:tab/>
      </w:r>
      <w:r>
        <w:t>B．测量</w:t>
      </w:r>
      <w:r>
        <w:tab/>
      </w:r>
      <w:r>
        <w:t>C．互联网查询</w:t>
      </w:r>
      <w:r>
        <w:tab/>
      </w:r>
      <w:r>
        <w:t>D．查阅文献资料</w:t>
      </w:r>
    </w:p>
    <w:p>
      <w:pPr>
        <w:shd w:val="clear" w:color="auto" w:fill="auto"/>
        <w:spacing w:line="360" w:lineRule="auto"/>
        <w:jc w:val="left"/>
        <w:textAlignment w:val="center"/>
      </w:pPr>
      <w:r>
        <w:t>3．为了解“五项管理”的政策落实情况，枣庄市某中学计划调查七年级600名学生每晚的睡眠时间，下列调查对象选取最合适的是（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A．选取该校七年级一个班级的60名学生</w:t>
      </w:r>
      <w:r>
        <w:tab/>
      </w:r>
      <w:r>
        <w:t>B．随机选取该校七年级60名学生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C．选取该校七年级60名女生</w:t>
      </w:r>
      <w:r>
        <w:tab/>
      </w:r>
      <w:r>
        <w:t>D．选取该校七年级60名男生</w:t>
      </w:r>
    </w:p>
    <w:p>
      <w:pPr>
        <w:shd w:val="clear" w:color="auto" w:fill="auto"/>
        <w:spacing w:line="360" w:lineRule="auto"/>
        <w:jc w:val="left"/>
        <w:textAlignment w:val="center"/>
      </w:pPr>
      <w:r>
        <w:t>4．果园里有荔枝树</w:t>
      </w:r>
      <w:r>
        <w:object>
          <v:shape id="_x0000_i1025" o:spt="75" alt="eqId6c5b21c1f4bc7c5947c0df11992adc20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9" o:title="eqId6c5b21c1f4bc7c5947c0df11992adc20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棵，龙眼树</w:t>
      </w:r>
      <w:r>
        <w:object>
          <v:shape id="_x0000_i1026" o:spt="75" alt="eqId1aad0f4f7f47ac83100121fd7a2fa6e8" type="#_x0000_t75" style="height:12.5pt;width:13.15pt;" o:ole="t" filled="f" o:preferrelative="t" stroked="f" coordsize="21600,21600">
            <v:path/>
            <v:fill on="f" focussize="0,0"/>
            <v:stroke on="f" joinstyle="miter"/>
            <v:imagedata r:id="rId11" o:title="eqId1aad0f4f7f47ac83100121fd7a2fa6e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>棵，芒果树</w:t>
      </w:r>
      <w:r>
        <w:object>
          <v:shape id="_x0000_i1027" o:spt="75" alt="eqId4717df730dfbfc10110ef70c268419ed" type="#_x0000_t75" style="height:12.65pt;width:19.3pt;" o:ole="t" filled="f" o:preferrelative="t" stroked="f" coordsize="21600,21600">
            <v:path/>
            <v:fill on="f" focussize="0,0"/>
            <v:stroke on="f" joinstyle="miter"/>
            <v:imagedata r:id="rId13" o:title="eqId4717df730dfbfc10110ef70c268419e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>棵．若画出它们的扇形统计图，则芒果树所占扇形圆心角的度数为（　　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28" o:spt="75" alt="eqId95e1dcdc9d50fe147e3924ce30bba519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15" o:title="eqId95e1dcdc9d50fe147e3924ce30bba51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ab/>
      </w:r>
      <w:r>
        <w:t>B．</w:t>
      </w:r>
      <w:r>
        <w:object>
          <v:shape id="_x0000_i1029" o:spt="75" alt="eqId84288b493b64c3a30466fb9075621da4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17" o:title="eqIda6c0927afc571a7c966c98192040979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ab/>
      </w:r>
      <w:r>
        <w:t>C．</w:t>
      </w:r>
      <w:r>
        <w:object>
          <v:shape id="_x0000_i1030" o:spt="75" alt="eqId6b2d686f91b468d640d0a4701d96a074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19" o:title="eqId6b2d686f91b468d640d0a4701d96a074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tab/>
      </w:r>
      <w:r>
        <w:t>D．</w:t>
      </w:r>
      <w:r>
        <w:object>
          <v:shape id="_x0000_i1031" o:spt="75" alt="eqIdfc755487c8e67330c3fe3f6e2b235275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1" o:title="eqIdfc755487c8e67330c3fe3f6e2b23527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5．要反映一周气温的变化情况，宜采用（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A．频数直方图</w:t>
      </w:r>
      <w:r>
        <w:tab/>
      </w:r>
      <w:r>
        <w:t>B．条形统计图</w:t>
      </w:r>
      <w:r>
        <w:tab/>
      </w:r>
      <w:r>
        <w:t>C．扇形统计图</w:t>
      </w:r>
      <w:r>
        <w:tab/>
      </w:r>
      <w:r>
        <w:t>D．折线统计图</w:t>
      </w:r>
    </w:p>
    <w:p>
      <w:pPr>
        <w:shd w:val="clear" w:color="auto" w:fill="auto"/>
        <w:spacing w:line="360" w:lineRule="auto"/>
        <w:jc w:val="left"/>
        <w:textAlignment w:val="center"/>
      </w:pPr>
      <w:r>
        <w:t>6．七年级（1）班同学根据兴趣分成五个小组，各小组人数分布如图所示，则在扇形图中，第一小组对应的圆心角度数是（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314575" cy="1438275"/>
            <wp:effectExtent l="0" t="0" r="9525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32" o:spt="75" alt="eqId79a97bb4dcfab4ec7539bc783d563c49" type="#_x0000_t75" style="height:12.4pt;width:17.55pt;" o:ole="t" filled="f" o:preferrelative="t" stroked="f" coordsize="21600,21600">
            <v:path/>
            <v:fill on="f" focussize="0,0"/>
            <v:stroke on="f" joinstyle="miter"/>
            <v:imagedata r:id="rId24" o:title="eqId79a97bb4dcfab4ec7539bc783d563c4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tab/>
      </w:r>
      <w:r>
        <w:t>B．</w:t>
      </w:r>
      <w:r>
        <w:object>
          <v:shape id="_x0000_i1033" o:spt="75" alt="eqIdbe6a6301878fed2a01413020b27310a5" type="#_x0000_t75" style="height:13.05pt;width:17.55pt;" o:ole="t" filled="f" o:preferrelative="t" stroked="f" coordsize="21600,21600">
            <v:path/>
            <v:fill on="f" focussize="0,0"/>
            <v:stroke on="f" joinstyle="miter"/>
            <v:imagedata r:id="rId26" o:title="eqIdbe6a6301878fed2a01413020b27310a5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tab/>
      </w:r>
      <w:r>
        <w:t>C．</w:t>
      </w:r>
      <w:r>
        <w:object>
          <v:shape id="_x0000_i1034" o:spt="75" alt="eqId9c5b696c0ca68ec19b9127c1675051f8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28" o:title="eqId9c5b696c0ca68ec19b9127c1675051f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tab/>
      </w:r>
      <w:r>
        <w:t>D．</w:t>
      </w:r>
      <w:r>
        <w:object>
          <v:shape id="_x0000_i1035" o:spt="75" alt="eqIda6c0927afc571a7c966c98192040979e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17" o:title="eqIda6c0927afc571a7c966c98192040979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7．某校参加数学节的学生人数统计图如图所示，若参加说题比赛的学生有60人，则参加解题比赛有（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571625" cy="1619250"/>
            <wp:effectExtent l="0" t="0" r="9525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A．70人</w:t>
      </w:r>
      <w:r>
        <w:tab/>
      </w:r>
      <w:r>
        <w:t>B．75人</w:t>
      </w:r>
      <w:r>
        <w:tab/>
      </w:r>
      <w:r>
        <w:t>C．80人</w:t>
      </w:r>
      <w:r>
        <w:tab/>
      </w:r>
      <w:r>
        <w:t>D．85人</w:t>
      </w:r>
    </w:p>
    <w:p>
      <w:pPr>
        <w:shd w:val="clear" w:color="auto" w:fill="auto"/>
        <w:spacing w:line="360" w:lineRule="auto"/>
        <w:jc w:val="left"/>
        <w:textAlignment w:val="center"/>
      </w:pPr>
      <w:r>
        <w:t>8．为了估计鱼塘中有多少条鱼，首先从鱼塘中打捞出20条鱼，在每一条鱼身上做好标记后，把这些鱼放回鱼塘，一段时间后，再从中打捞出100条鱼，如果这100条鱼中做了标记的有10条，那么可以估计鱼塘中大约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）条鱼．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A．200</w:t>
      </w:r>
      <w:r>
        <w:tab/>
      </w:r>
      <w:r>
        <w:t>B．300</w:t>
      </w:r>
      <w:r>
        <w:tab/>
      </w:r>
      <w:r>
        <w:t>C．400</w:t>
      </w:r>
      <w:r>
        <w:tab/>
      </w:r>
      <w:r>
        <w:t>D．500</w:t>
      </w:r>
    </w:p>
    <w:p>
      <w:pPr>
        <w:shd w:val="clear" w:color="auto" w:fill="auto"/>
        <w:spacing w:line="360" w:lineRule="auto"/>
        <w:jc w:val="left"/>
        <w:textAlignment w:val="center"/>
      </w:pPr>
      <w:r>
        <w:t>9．某市有47857名初中毕业生参加升学考试，为了了解这47857名考生的数学成绩，从中抽取2000名考生的数学成绩进行统计，在这个问题中样本是（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A．47857名考生的数学成绩</w:t>
      </w:r>
      <w:r>
        <w:tab/>
      </w:r>
      <w:r>
        <w:t>B．2000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C．抽取的2000名考生</w:t>
      </w:r>
      <w:r>
        <w:tab/>
      </w:r>
      <w:r>
        <w:t>D．抽取的2000名考生的数学成绩</w:t>
      </w:r>
    </w:p>
    <w:p>
      <w:pPr>
        <w:shd w:val="clear" w:color="auto" w:fill="auto"/>
        <w:spacing w:line="360" w:lineRule="auto"/>
        <w:jc w:val="left"/>
        <w:textAlignment w:val="center"/>
      </w:pPr>
      <w:r>
        <w:t>10．小亮同学想要统计最受本班学生欢迎的北京冬奥会运动项目，以下是打乱的统计步骤．①根据统计表绘制条形统计图；②制作调查问卷，对全班同学进行问卷调查；③从条形统计图中分析出最受欢迎的冬奥会项目；④整理问卷调查数据并绘制统计表．正确的统计步骤顺序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A．④③②①</w:t>
      </w:r>
      <w:r>
        <w:tab/>
      </w:r>
      <w:r>
        <w:t>B．②①③④</w:t>
      </w:r>
      <w:r>
        <w:tab/>
      </w:r>
      <w:r>
        <w:t>C．②④①③</w:t>
      </w:r>
      <w:r>
        <w:tab/>
      </w:r>
      <w:r>
        <w:t>D．②④③①</w:t>
      </w: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</w:t>
      </w:r>
      <w:r>
        <w:rPr>
          <w:rFonts w:hint="eastAsia" w:ascii="宋体" w:hAnsi="宋体" w:eastAsia="宋体" w:cs="宋体"/>
          <w:b/>
          <w:sz w:val="21"/>
          <w:lang w:eastAsia="zh-CN"/>
        </w:rPr>
        <w:t>（每题</w:t>
      </w:r>
      <w:r>
        <w:rPr>
          <w:rFonts w:hint="eastAsia" w:ascii="宋体" w:hAnsi="宋体" w:eastAsia="宋体" w:cs="宋体"/>
          <w:b/>
          <w:sz w:val="21"/>
          <w:lang w:val="en-US" w:eastAsia="zh-CN"/>
        </w:rPr>
        <w:t>3分，共30分</w:t>
      </w:r>
      <w:r>
        <w:rPr>
          <w:rFonts w:hint="eastAsia" w:ascii="宋体" w:hAnsi="宋体" w:eastAsia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11．我们经常通过______、______等方式获得数据信息．当调查或试验项目很大，我们个人无法完成时，还可以通过查阅______、______或上网的方式，获得数据信息．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12．空气是由氮气，氧气，稀有气体，二氧化碳，还有其他气体和杂质组成，为了直观地表示空气中各成分所占的百分比，最适合使用的统计图是___．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13．去年某校</w:t>
      </w:r>
      <w:r>
        <w:object>
          <v:shape id="_x0000_i1036" o:spt="75" alt="eqIda54fca607eeb8516ccc932569b0ed885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32" o:title="eqIda54fca607eeb8516ccc932569b0ed88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t>人参加中考，为了了解他们的数学成绩，从中抽取</w:t>
      </w:r>
      <w:r>
        <w:object>
          <v:shape id="_x0000_i1037" o:spt="75" alt="eqId4717df730dfbfc10110ef70c268419ed" type="#_x0000_t75" style="height:12.65pt;width:19.3pt;" o:ole="t" filled="f" o:preferrelative="t" stroked="f" coordsize="21600,21600">
            <v:path/>
            <v:fill on="f" focussize="0,0"/>
            <v:stroke on="f" joinstyle="miter"/>
            <v:imagedata r:id="rId13" o:title="eqId4717df730dfbfc10110ef70c268419ed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t>名考生的数学成绩，其中有</w:t>
      </w:r>
      <w:r>
        <w:object>
          <v:shape id="_x0000_i1038" o:spt="75" alt="eqId8705db804c79b661adba7da15cb31f8c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35" o:title="eqId8705db804c79b661adba7da15cb31f8c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t>名考生达到优秀，那么该校考生达到优秀的人数大约有____________名．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14．元旦期间，某游乐场发布一游戏规则：在一个装有6个红球和若干个白球的不透明袋子中，随机摸出一个球，摸到红球就可获得欢动世界通票一张．已知有300人参加这个游戏，游乐场为此发放欢动世界通票60张，请你估计袋子中白球的数量是______个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15．2022年11月29日23时08分，“神舟十五”号载人飞船顺利发射，“神舟一号”至“神舟十五”都是一次性发射成功．发射前，为了确保万无一失，工程师对飞船的所有零部件进行了检查，调查方式应为______（请填“普查”或“抽样调查”）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16．为了调查全校学生对购买正版书籍，唱片和软件的支持率，用简单的随机抽样方法，在全校55个班级中抽取8个班级，调查这8个班级所有学生对购买正版书籍，唱片和软件的支持率．在这次调查中，总体是_____，样本是_____，样本容量是_____，抽样方法 _____（填“合理”或“不合理”）．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17．如图是某校七年级某班学生参加课外活动人数的扇形统计图，如果参加艺术类的人数是16人，那么参加科普类的人数是________人．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457325" cy="1457325"/>
            <wp:effectExtent l="0" t="0" r="9525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18．青岛二十六中为做好复学准备，需要了解九年级共</w:t>
      </w:r>
      <w:r>
        <w:object>
          <v:shape id="_x0000_i1039" o:spt="75" alt="eqId98ac61206cb12cf6686bb0facf635010" type="#_x0000_t75" style="height:12.25pt;width:19.35pt;" o:ole="t" filled="f" o:preferrelative="t" stroked="f" coordsize="21600,21600">
            <v:path/>
            <v:fill on="f" focussize="0,0"/>
            <v:stroke on="f" joinstyle="miter"/>
            <v:imagedata r:id="rId38" o:title="eqId98ac61206cb12cf6686bb0facf635010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t>名学生上学到校以及放学回家的出行方式，学校随机抽取了部分学生进行调查，并将调查结果绘制成了两幅不完整的统计图，根据图中的信息，估计该校乘坐公共交通的学生约有 ___________名．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533775" cy="1562100"/>
            <wp:effectExtent l="0" t="0" r="9525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19．某校准备为八年级学生开设</w:t>
      </w:r>
      <w:r>
        <w:object>
          <v:shape id="_x0000_i1040" o:spt="75" alt="eqId0ea1a1a3d4a276dd5a1f299cbcda7329" type="#_x0000_t75" style="height:12.5pt;width:60.65pt;" o:ole="t" filled="f" o:preferrelative="t" stroked="f" coordsize="21600,21600">
            <v:path/>
            <v:fill on="f" focussize="0,0"/>
            <v:stroke on="f" joinstyle="miter"/>
            <v:imagedata r:id="rId41" o:title="eqId0ea1a1a3d4a276dd5a1f299cbcda732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t>四门社团课，随机从八年级抽取部分学生对“我最喜欢的一门社团课”进行调查，并将调查结果绘制成统计表及如图所示的扇形统计图．</w:t>
      </w:r>
    </w:p>
    <w:tbl>
      <w:tblPr>
        <w:tblStyle w:val="4"/>
        <w:tblW w:w="2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521"/>
        <w:gridCol w:w="468"/>
        <w:gridCol w:w="591"/>
        <w:gridCol w:w="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t>社团课</w:t>
            </w:r>
          </w:p>
        </w:tc>
        <w:tc>
          <w:tcPr>
            <w:tcW w:w="5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41" o:spt="75" alt="eqId5963abe8f421bd99a2aaa94831a951e9" type="#_x0000_t75" style="height:10.55pt;width:10.55pt;" o:ole="t" filled="f" o:preferrelative="t" stroked="f" coordsize="21600,21600">
                  <v:path/>
                  <v:fill on="f" focussize="0,0"/>
                  <v:stroke on="f" joinstyle="miter"/>
                  <v:imagedata r:id="rId43" o:title="eqId5963abe8f421bd99a2aaa94831a951e9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2">
                  <o:LockedField>false</o:LockedField>
                </o:OLEObject>
              </w:object>
            </w:r>
          </w:p>
        </w:tc>
        <w:tc>
          <w:tcPr>
            <w:tcW w:w="4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42" o:spt="75" alt="eqId7f9e8449aad35c5d840a3395ea86df6d" type="#_x0000_t75" style="height:10.4pt;width:9.65pt;" o:ole="t" filled="f" o:preferrelative="t" stroked="f" coordsize="21600,21600">
                  <v:path/>
                  <v:fill on="f" focussize="0,0"/>
                  <v:stroke on="f" joinstyle="miter"/>
                  <v:imagedata r:id="rId45" o:title="eqId7f9e8449aad35c5d840a3395ea86df6d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44">
                  <o:LockedField>false</o:LockedField>
                </o:OLEObject>
              </w:object>
            </w:r>
          </w:p>
        </w:tc>
        <w:tc>
          <w:tcPr>
            <w:tcW w:w="5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43" o:spt="75" alt="eqIdc5db41a1f31d6baee7c69990811edb9f" type="#_x0000_t75" style="height:12.9pt;width:10.65pt;" o:ole="t" filled="f" o:preferrelative="t" stroked="f" coordsize="21600,21600">
                  <v:path/>
                  <v:fill on="f" focussize="0,0"/>
                  <v:stroke on="f" joinstyle="miter"/>
                  <v:imagedata r:id="rId47" o:title="eqIdc5db41a1f31d6baee7c69990811edb9f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46">
                  <o:LockedField>false</o:LockedField>
                </o:OLEObject>
              </w:object>
            </w:r>
          </w:p>
        </w:tc>
        <w:tc>
          <w:tcPr>
            <w:tcW w:w="4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44" o:spt="75" alt="eqId8455657dde27aabe6adb7b188e031c11" type="#_x0000_t75" style="height:11.4pt;width:11.4pt;" o:ole="t" filled="f" o:preferrelative="t" stroked="f" coordsize="21600,21600">
                  <v:path/>
                  <v:fill on="f" focussize="0,0"/>
                  <v:stroke on="f" joinstyle="miter"/>
                  <v:imagedata r:id="rId49" o:title="eqId8455657dde27aabe6adb7b188e031c11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48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t>人数</w:t>
            </w:r>
          </w:p>
        </w:tc>
        <w:tc>
          <w:tcPr>
            <w:tcW w:w="5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45" o:spt="75" alt="eqId9cc032171884de00fe8b2128dcafd196" type="#_x0000_t75" style="height:12.7pt;width:14.05pt;" o:ole="t" filled="f" o:preferrelative="t" stroked="f" coordsize="21600,21600">
                  <v:path/>
                  <v:fill on="f" focussize="0,0"/>
                  <v:stroke on="f" joinstyle="miter"/>
                  <v:imagedata r:id="rId51" o:title="eqId9cc032171884de00fe8b2128dcafd196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5" r:id="rId50">
                  <o:LockedField>false</o:LockedField>
                </o:OLEObject>
              </w:object>
            </w:r>
          </w:p>
        </w:tc>
        <w:tc>
          <w:tcPr>
            <w:tcW w:w="4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46" o:spt="75" alt="eqId294f5ba74cdf695fc9a8a8e52f421328" type="#_x0000_t75" style="height:10.05pt;width:11.4pt;" o:ole="t" filled="f" o:preferrelative="t" stroked="f" coordsize="21600,21600">
                  <v:path/>
                  <v:fill on="f" focussize="0,0"/>
                  <v:stroke on="f" joinstyle="miter"/>
                  <v:imagedata r:id="rId53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6" r:id="rId52">
                  <o:LockedField>false</o:LockedField>
                </o:OLEObject>
              </w:object>
            </w:r>
          </w:p>
        </w:tc>
        <w:tc>
          <w:tcPr>
            <w:tcW w:w="5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47" o:spt="75" alt="eqId74fff35cf1ffeef5fa1e7ad51d849ef0" type="#_x0000_t75" style="height:12.35pt;width:17.55pt;" o:ole="t" filled="f" o:preferrelative="t" stroked="f" coordsize="21600,21600">
                  <v:path/>
                  <v:fill on="f" focussize="0,0"/>
                  <v:stroke on="f" joinstyle="miter"/>
                  <v:imagedata r:id="rId55" o:title="eqId74fff35cf1ffeef5fa1e7ad51d849ef0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7" r:id="rId54">
                  <o:LockedField>false</o:LockedField>
                </o:OLEObject>
              </w:object>
            </w:r>
          </w:p>
        </w:tc>
        <w:tc>
          <w:tcPr>
            <w:tcW w:w="4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</w:p>
        </w:tc>
      </w:tr>
    </w:tbl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981075" cy="990600"/>
            <wp:effectExtent l="0" t="0" r="9525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</w:t>
      </w:r>
      <w:r>
        <w:object>
          <v:shape id="_x0000_i1048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53" o:title="eqId294f5ba74cdf695fc9a8a8e52f42132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t>的值为_______；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</w:t>
      </w:r>
      <w:r>
        <w:object>
          <v:shape id="_x0000_i1049" o:spt="75" alt="eqIdb6a24198bd04c29321ae5dc5a28fe421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59" o:title="eqIdb6a24198bd04c29321ae5dc5a28fe421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t>的值为_______．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20．为了了解七年级学生的体育锻炼时间，小华调查了某班45名同学一周参加体育锻炼的时间，并把它绘制成频数分布直方图（每组含最小值，不含最大值）．由图可知，一周参加体育锻炼时间大于等于6小时的有____________人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152650" cy="146685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三、解答题</w:t>
      </w:r>
      <w:r>
        <w:rPr>
          <w:rFonts w:hint="eastAsia" w:ascii="宋体" w:hAnsi="宋体" w:eastAsia="宋体" w:cs="宋体"/>
          <w:b/>
          <w:sz w:val="21"/>
          <w:lang w:eastAsia="zh-CN"/>
        </w:rPr>
        <w:t>（</w:t>
      </w:r>
      <w:r>
        <w:rPr>
          <w:rFonts w:hint="eastAsia" w:ascii="宋体" w:hAnsi="宋体" w:eastAsia="宋体" w:cs="宋体"/>
          <w:b/>
          <w:sz w:val="21"/>
          <w:lang w:val="en-US" w:eastAsia="zh-CN"/>
        </w:rPr>
        <w:t>共60分</w:t>
      </w:r>
      <w:r>
        <w:rPr>
          <w:rFonts w:hint="eastAsia" w:ascii="宋体" w:hAnsi="宋体" w:eastAsia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21．判断下面几个抽样调查选取样本的方法是否合适，并说明理由．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(1)某校今年有420名初中毕业生参加考试，从中抽取50名男生的成绩进行统计分析；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(2)估计我国儿童的身高状况，在某幼儿园的一个班级里做调查；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(3)为了解观众对所观看影片的评价情况，随机调查某电影院单排单号的观众．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22．报纸上刊登了一则新闻，标题为“保健食品合格率</w:t>
      </w:r>
      <w:r>
        <w:object>
          <v:shape id="_x0000_i1050" o:spt="75" alt="eqId2e76496989a451b5e945e3043f4af5ad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62" o:title="eqId2e76496989a451b5e945e3043f4af5ad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t>”，请据此回答下列问题．</w:t>
      </w:r>
    </w:p>
    <w:tbl>
      <w:tblPr>
        <w:tblStyle w:val="4"/>
        <w:tblW w:w="4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50"/>
        <w:gridCol w:w="1140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国内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进口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被检数（种）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object>
                <v:shape id="_x0000_i1051" o:spt="75" alt="eqId1aad0f4f7f47ac83100121fd7a2fa6e8" type="#_x0000_t75" style="height:12.5pt;width:13.15pt;" o:ole="t" filled="f" o:preferrelative="t" stroked="f" coordsize="21600,21600">
                  <v:path/>
                  <v:fill on="f" focussize="0,0"/>
                  <v:stroke on="f" joinstyle="miter"/>
                  <v:imagedata r:id="rId11" o:title="eqId1aad0f4f7f47ac83100121fd7a2fa6e8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63">
                  <o:LockedField>false</o:LockedField>
                </o:OLEObject>
              </w:objec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object>
                <v:shape id="_x0000_i1052" o:spt="75" alt="eqIdd91e07104b699c4012be2d26160976a2" type="#_x0000_t75" style="height:12.1pt;width:7.9pt;" o:ole="t" filled="f" o:preferrelative="t" stroked="f" coordsize="21600,21600">
                  <v:path/>
                  <v:fill on="f" focussize="0,0"/>
                  <v:stroke on="f" joinstyle="miter"/>
                  <v:imagedata r:id="rId65" o:title="eqIdd91e07104b699c4012be2d26160976a2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6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不合格数（种）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object>
                <v:shape id="_x0000_i1053" o:spt="75" alt="eqId80ad9c4320d0ae02f1ccec8f5e0f9688" type="#_x0000_t75" style="height:12.3pt;width:12.3pt;" o:ole="t" filled="f" o:preferrelative="t" stroked="f" coordsize="21600,21600">
                  <v:path/>
                  <v:fill on="f" focussize="0,0"/>
                  <v:stroke on="f" joinstyle="miter"/>
                  <v:imagedata r:id="rId67" o:title="eqId80ad9c4320d0ae02f1ccec8f5e0f9688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66">
                  <o:LockedField>false</o:LockedField>
                </o:OLEObject>
              </w:objec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object>
                <v:shape id="_x0000_i1054" o:spt="75" alt="eqIdbdaa19de263700a15fcf213d64a8cd57" type="#_x0000_t75" style="height:11.5pt;width:6.15pt;" o:ole="t" filled="f" o:preferrelative="t" stroked="f" coordsize="21600,21600">
                  <v:path/>
                  <v:fill on="f" focussize="0,0"/>
                  <v:stroke on="f" joinstyle="miter"/>
                  <v:imagedata r:id="rId69" o:title="eqIdbdaa19de263700a15fcf213d64a8cd57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68">
                  <o:LockedField>false</o:LockedField>
                </o:OLEObject>
              </w:object>
            </w:r>
          </w:p>
        </w:tc>
      </w:tr>
    </w:tbl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(1)这则新闻是否说明市面上所有保健食品中恰好有</w:t>
      </w:r>
      <w:r>
        <w:object>
          <v:shape id="_x0000_i1055" o:spt="75" alt="eqIde0ab5c1b86983380e75e0d12ddc92705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71" o:title="eqIde0ab5c1b86983380e75e0d12ddc92705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t>为不合格产品？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(2)你认为这则消息来源于普查还是抽样调查？为什么？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(3)如果已知在这次质量检查中各项指标均合格的保健食品有</w:t>
      </w:r>
      <w:r>
        <w:object>
          <v:shape id="_x0000_i1056" o:spt="75" alt="eqId8705db804c79b661adba7da15cb31f8c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35" o:title="eqId8705db804c79b661adba7da15cb31f8c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t>种，你能算出共有多少种保健食品接受检查了吗？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(4)此次质量检查的结果显示如表，由此有人说：“进口保健食品的不合格率较低，更让人放心．”你同意这种说法吗？为什么？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23．在贯彻落实“五育并举”的工作中，某校开设了五个社团活动：传统国学(A)、科技兴趣(B)、民族体育(C)、艺术鉴赏(D)、劳技实践(E)，每个学生每个学期只参加一个社团活动，为了了解本学期学生参加社团活动的情况，学校随机抽取了若干名学生进行调查，并将调查结果绘制成如下两幅尚不完整的统计图，请根据统计图提供的信息，解决下列问题：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267075" cy="1533525"/>
            <wp:effectExtent l="0" t="0" r="9525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(1)本次调查的学生共有________人；</w:t>
      </w:r>
      <w:r>
        <w:object>
          <v:shape id="_x0000_i1057" o:spt="75" alt="eqIda6c57bbef89a37f1a3808c0ceeac0c22" type="#_x0000_t75" style="height:10pt;width:19.35pt;" o:ole="t" filled="f" o:preferrelative="t" stroked="f" coordsize="21600,21600">
            <v:path/>
            <v:fill on="f" focussize="0,0"/>
            <v:stroke on="f" joinstyle="miter"/>
            <v:imagedata r:id="rId75" o:title="eqIda6c57bbef89a37f1a3808c0ceeac0c22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t>________；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(2)将条形统计图补充完整并写出A所对应的扇形圆心角的度数是________；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(3)若该校有2700名学生，请估算本学期参加传统国学（A）活动的学生人数．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24．为丰富课后服务内容，某校开设了“3</w:t>
      </w:r>
      <w:r>
        <w:rPr>
          <w:rFonts w:ascii="Times New Roman" w:hAnsi="Times New Roman" w:eastAsia="Times New Roman" w:cs="Times New Roman"/>
          <w:i/>
        </w:rPr>
        <w:t>D</w:t>
      </w:r>
      <w:r>
        <w:t>”打印、数学史、诗歌欣赏、陶艺制作四门校本课程，为了解学生对这四门校本课程的喜爱情况，对学生进行了随机问卷调查，分别用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、</w:t>
      </w:r>
      <w:r>
        <w:rPr>
          <w:rFonts w:ascii="Times New Roman" w:hAnsi="Times New Roman" w:eastAsia="Times New Roman" w:cs="Times New Roman"/>
          <w:i/>
        </w:rPr>
        <w:t>C</w:t>
      </w:r>
      <w:r>
        <w:t>、</w:t>
      </w:r>
      <w:r>
        <w:rPr>
          <w:rFonts w:ascii="Times New Roman" w:hAnsi="Times New Roman" w:eastAsia="Times New Roman" w:cs="Times New Roman"/>
          <w:i/>
        </w:rPr>
        <w:t>D</w:t>
      </w:r>
      <w:r>
        <w:t>代表这四门学科，并对调查结果分析后绘制了如下两幅图不完整的统计图．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514725" cy="1571625"/>
            <wp:effectExtent l="0" t="0" r="9525" b="952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请你根据图中提供的信息完成下列问题：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(1)求被调查学生的人数？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(2)并将条形统计图补充完整；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(3)已知该校有1500名学生，估计该校学生喜爱学科</w:t>
      </w:r>
      <w:r>
        <w:rPr>
          <w:rFonts w:ascii="Times New Roman" w:hAnsi="Times New Roman" w:eastAsia="Times New Roman" w:cs="Times New Roman"/>
          <w:i/>
        </w:rPr>
        <w:t>C</w:t>
      </w:r>
      <w:r>
        <w:t>的学生有多少人？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(4)小明和小亮参加校本课程学习，若每人从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、</w:t>
      </w:r>
      <w:r>
        <w:rPr>
          <w:rFonts w:ascii="Times New Roman" w:hAnsi="Times New Roman" w:eastAsia="Times New Roman" w:cs="Times New Roman"/>
          <w:i/>
        </w:rPr>
        <w:t>C</w:t>
      </w:r>
      <w:r>
        <w:t>三门校本课程中随机选取一门，请用画树状图或列表格的方法，求两人恰好选中同一门校本课程的概率．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25．某校为了解“双减”后学生的作业时间情况，对某校学生进行随机抽样调查，其中一个问题是“你平均每天回家写作业的时间是多少？”，共有4个选项：</w:t>
      </w:r>
      <w:r>
        <w:rPr>
          <w:rFonts w:ascii="Times New Roman" w:hAnsi="Times New Roman" w:eastAsia="Times New Roman" w:cs="Times New Roman"/>
          <w:i/>
        </w:rPr>
        <w:t>A</w:t>
      </w:r>
      <w:r>
        <w:t>．1.5小时以上：</w:t>
      </w:r>
      <w:r>
        <w:rPr>
          <w:rFonts w:ascii="Times New Roman" w:hAnsi="Times New Roman" w:eastAsia="Times New Roman" w:cs="Times New Roman"/>
          <w:i/>
        </w:rPr>
        <w:t>B</w:t>
      </w:r>
      <w:r>
        <w:t>．</w:t>
      </w:r>
      <w:r>
        <w:object>
          <v:shape id="_x0000_i1058" o:spt="75" alt="eqIdc680d6d9cd0a48c179af0cdd6c72234e" type="#_x0000_t75" style="height:12.3pt;width:29pt;" o:ole="t" filled="f" o:preferrelative="t" stroked="f" coordsize="21600,21600">
            <v:path/>
            <v:fill on="f" focussize="0,0"/>
            <v:stroke on="f" joinstyle="miter"/>
            <v:imagedata r:id="rId78" o:title="eqIdc680d6d9cd0a48c179af0cdd6c72234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t>小时：</w:t>
      </w:r>
      <w:r>
        <w:rPr>
          <w:rFonts w:ascii="Times New Roman" w:hAnsi="Times New Roman" w:eastAsia="Times New Roman" w:cs="Times New Roman"/>
          <w:i/>
        </w:rPr>
        <w:t>C</w:t>
      </w:r>
      <w:r>
        <w:t>．</w:t>
      </w:r>
      <w:r>
        <w:object>
          <v:shape id="_x0000_i1059" o:spt="75" alt="eqIdba17bfd3e2b9d8d03e5ba9154408ec4a" type="#_x0000_t75" style="height:11.1pt;width:28.1pt;" o:ole="t" filled="f" o:preferrelative="t" stroked="f" coordsize="21600,21600">
            <v:path/>
            <v:fill on="f" focussize="0,0"/>
            <v:stroke on="f" joinstyle="miter"/>
            <v:imagedata r:id="rId80" o:title="eqIdba17bfd3e2b9d8d03e5ba9154408ec4a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t>小时；</w:t>
      </w:r>
      <w:r>
        <w:rPr>
          <w:rFonts w:ascii="Times New Roman" w:hAnsi="Times New Roman" w:eastAsia="Times New Roman" w:cs="Times New Roman"/>
          <w:i/>
        </w:rPr>
        <w:t>D</w:t>
      </w:r>
      <w:r>
        <w:t>．0.5小时以下．图1、2是根据调查结果绘制的两幅不完整的统计图．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4400550" cy="24384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根据以上信息，解答下列问题</w:t>
      </w:r>
    </w:p>
    <w:p>
      <w:pPr>
        <w:shd w:val="clear" w:color="auto" w:fill="auto"/>
        <w:spacing w:line="360" w:lineRule="auto"/>
        <w:jc w:val="left"/>
        <w:textAlignment w:val="center"/>
      </w:pPr>
      <w:r>
        <w:t>(1)这次调查一共抽取了______名学生，其中，选择</w:t>
      </w:r>
      <w:r>
        <w:rPr>
          <w:rFonts w:ascii="Times New Roman" w:hAnsi="Times New Roman" w:eastAsia="Times New Roman" w:cs="Times New Roman"/>
          <w:i/>
        </w:rPr>
        <w:t>A</w:t>
      </w:r>
      <w:r>
        <w:t>选项的学生占被调查学生总数的百分比是______；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(2)请将条形统计图补充完整；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(3)该校有1800名学生，根据调查结果，估计全校回家做作业时间在0.5小时以下的学生有多少人．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26．某校为了促进学生的个性发展，计划开设四类拓展性课程，包括艺术体育类、自然科学类、人文社科类及其他类（每人限选一项，要求人人都要参加）．为了解学生喜爱哪种课程，学校做了一次抽样调查．根据收集到的数据，绘制成如下两幅不完整的统计图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514725" cy="1466850"/>
            <wp:effectExtent l="0" t="0" r="9525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请根据图中的信息回答下列问题：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(1)此次抽样调查的样本容量是_____人；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(2)求人文社科类在扇形统计图中所占圆心角的度数；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(3)请将条形统计图补充完整；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(4)若该校有1500名学生，请估计喜欢艺术体育类拓展课的学生人数．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27．近几年购物的支付方式日益增多，某数学兴趣小组就此进行了抽样调查．调查结果显示，支付方式有：</w:t>
      </w:r>
      <w:r>
        <w:rPr>
          <w:rFonts w:ascii="Times New Roman" w:hAnsi="Times New Roman" w:eastAsia="Times New Roman" w:cs="Times New Roman"/>
          <w:i/>
        </w:rPr>
        <w:t>A</w:t>
      </w:r>
      <w:r>
        <w:t>、微信；</w:t>
      </w:r>
      <w:r>
        <w:rPr>
          <w:rFonts w:ascii="Times New Roman" w:hAnsi="Times New Roman" w:eastAsia="Times New Roman" w:cs="Times New Roman"/>
          <w:i/>
        </w:rPr>
        <w:t>B</w:t>
      </w:r>
      <w:r>
        <w:t>、支付宝；</w:t>
      </w:r>
      <w:r>
        <w:rPr>
          <w:rFonts w:ascii="Times New Roman" w:hAnsi="Times New Roman" w:eastAsia="Times New Roman" w:cs="Times New Roman"/>
          <w:i/>
        </w:rPr>
        <w:t>C</w:t>
      </w:r>
      <w:r>
        <w:t>、现金；</w:t>
      </w:r>
      <w:r>
        <w:rPr>
          <w:rFonts w:ascii="Times New Roman" w:hAnsi="Times New Roman" w:eastAsia="Times New Roman" w:cs="Times New Roman"/>
          <w:i/>
        </w:rPr>
        <w:t>D</w:t>
      </w:r>
      <w:r>
        <w:t>、其他．该小组对某超市一天内购买者的支付方式进行调查统计，得到如下两幅不完整的统计图．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028950" cy="1285875"/>
            <wp:effectExtent l="0" t="0" r="0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请你根据统计图提供的信息，解答下列问题：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(1)本次一共调查了多少名购买者？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(2)请补全条形统计图．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(3)求在扇形统计图中</w:t>
      </w:r>
      <w:r>
        <w:rPr>
          <w:rFonts w:ascii="Times New Roman" w:hAnsi="Times New Roman" w:eastAsia="Times New Roman" w:cs="Times New Roman"/>
          <w:i/>
        </w:rPr>
        <w:t>A</w:t>
      </w:r>
      <w:r>
        <w:t>种支付方式所对应的圆心角度数．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(4)若该超市这一周内有1600名购买者，请你估计使用</w:t>
      </w:r>
      <w:r>
        <w:rPr>
          <w:rFonts w:ascii="Times New Roman" w:hAnsi="Times New Roman" w:eastAsia="Times New Roman" w:cs="Times New Roman"/>
          <w:i/>
        </w:rPr>
        <w:t>B</w:t>
      </w:r>
      <w:r>
        <w:t>和</w:t>
      </w:r>
      <w:r>
        <w:rPr>
          <w:rFonts w:ascii="Times New Roman" w:hAnsi="Times New Roman" w:eastAsia="Times New Roman" w:cs="Times New Roman"/>
          <w:i/>
        </w:rPr>
        <w:t>C</w:t>
      </w:r>
      <w:r>
        <w:t>两种支付方式的购买者共有多少名？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28．为了切实减轻学生的课业负担，对义务教育阶段低年级学生原则上要求老师不布置课外作业，为了了解学生对这一政策的了解程度，分四个等级对低年级部分学生关于“双减”政策的知晓情况进行了调研．</w:t>
      </w:r>
      <w:r>
        <w:rPr>
          <w:rFonts w:ascii="Times New Roman" w:hAnsi="Times New Roman" w:eastAsia="Times New Roman" w:cs="Times New Roman"/>
          <w:i/>
        </w:rPr>
        <w:t>A</w:t>
      </w:r>
      <w:r>
        <w:t>非常了解，</w:t>
      </w:r>
      <w:r>
        <w:rPr>
          <w:rFonts w:ascii="Times New Roman" w:hAnsi="Times New Roman" w:eastAsia="Times New Roman" w:cs="Times New Roman"/>
          <w:i/>
        </w:rPr>
        <w:t>B</w:t>
      </w:r>
      <w:r>
        <w:t>了解，</w:t>
      </w:r>
      <w:r>
        <w:rPr>
          <w:rFonts w:ascii="Times New Roman" w:hAnsi="Times New Roman" w:eastAsia="Times New Roman" w:cs="Times New Roman"/>
          <w:i/>
        </w:rPr>
        <w:t>C</w:t>
      </w:r>
      <w:r>
        <w:t>比较了解，</w:t>
      </w:r>
      <w:r>
        <w:rPr>
          <w:rFonts w:ascii="Times New Roman" w:hAnsi="Times New Roman" w:eastAsia="Times New Roman" w:cs="Times New Roman"/>
          <w:i/>
        </w:rPr>
        <w:t>D</w:t>
      </w:r>
      <w:r>
        <w:t>不知道．进行了统计，并根据收集的数据绘制了下面两幅不完整的统计图，请你根据图中提供的信息，解答下面的问题：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390900" cy="123825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(1)被抽查的学生共有多少人？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(2)将图中的条形图补充完整；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(3)计算</w:t>
      </w:r>
      <w:r>
        <w:rPr>
          <w:rFonts w:ascii="Times New Roman" w:hAnsi="Times New Roman" w:eastAsia="Times New Roman" w:cs="Times New Roman"/>
          <w:i/>
        </w:rPr>
        <w:t>D</w:t>
      </w:r>
      <w:r>
        <w:t>不知道的圆心角为多少度？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(4)某学校有2000人，请你估计</w:t>
      </w:r>
      <w:r>
        <w:rPr>
          <w:rFonts w:ascii="Times New Roman" w:hAnsi="Times New Roman" w:eastAsia="Times New Roman" w:cs="Times New Roman"/>
          <w:i/>
        </w:rPr>
        <w:t>A</w:t>
      </w:r>
      <w:r>
        <w:t>非常了解的人数．</w:t>
      </w:r>
    </w:p>
    <w:p>
      <w:pPr>
        <w:shd w:val="clear" w:color="auto" w:fill="auto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hd w:val="clear" w:color="auto" w:fill="auto"/>
        <w:jc w:val="center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1．C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2．B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3．B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4．A</w:t>
      </w:r>
    </w:p>
    <w:p>
      <w:pPr>
        <w:shd w:val="clear" w:color="auto" w:fill="auto"/>
        <w:spacing w:line="360" w:lineRule="auto"/>
        <w:jc w:val="left"/>
        <w:textAlignment w:val="center"/>
      </w:pPr>
      <w:r>
        <w:t>5．D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6．C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7．B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8．A</w:t>
      </w:r>
    </w:p>
    <w:p>
      <w:pPr>
        <w:shd w:val="clear" w:color="auto" w:fill="auto"/>
        <w:spacing w:line="360" w:lineRule="auto"/>
        <w:jc w:val="left"/>
        <w:textAlignment w:val="center"/>
      </w:pPr>
      <w:r>
        <w:t>9．D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10．C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11．     调查     试验     报纸     相关文献</w:t>
      </w:r>
    </w:p>
    <w:p>
      <w:pPr>
        <w:shd w:val="clear" w:color="auto" w:fill="auto"/>
        <w:spacing w:line="360" w:lineRule="auto"/>
        <w:jc w:val="left"/>
        <w:textAlignment w:val="center"/>
      </w:pPr>
      <w:r>
        <w:t>12．扇形统计图</w:t>
      </w:r>
    </w:p>
    <w:p>
      <w:pPr>
        <w:shd w:val="clear" w:color="auto" w:fill="auto"/>
        <w:spacing w:line="360" w:lineRule="auto"/>
        <w:jc w:val="left"/>
        <w:textAlignment w:val="center"/>
      </w:pPr>
      <w:r>
        <w:t>13．</w:t>
      </w:r>
      <w:r>
        <w:object>
          <v:shape id="_x0000_i1060" o:spt="75" alt="eqId192546aaafdd608050fed9da3a9e948c" type="#_x0000_t75" style="height:12.65pt;width:19.3pt;" o:ole="t" filled="f" o:preferrelative="t" stroked="f" coordsize="21600,21600">
            <v:path/>
            <v:fill on="f" focussize="0,0"/>
            <v:stroke on="f" joinstyle="miter"/>
            <v:imagedata r:id="rId86" o:title="eqId192546aaafdd608050fed9da3a9e948c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14．24</w:t>
      </w:r>
    </w:p>
    <w:p>
      <w:pPr>
        <w:shd w:val="clear" w:color="auto" w:fill="auto"/>
        <w:spacing w:line="360" w:lineRule="auto"/>
        <w:jc w:val="left"/>
        <w:textAlignment w:val="center"/>
      </w:pPr>
      <w:r>
        <w:t>15．普查</w:t>
      </w:r>
    </w:p>
    <w:p>
      <w:pPr>
        <w:shd w:val="clear" w:color="auto" w:fill="auto"/>
        <w:spacing w:line="360" w:lineRule="auto"/>
        <w:jc w:val="left"/>
        <w:textAlignment w:val="center"/>
      </w:pPr>
      <w:r>
        <w:t>16．     全校学生对购买正版书籍，唱片和软件的支持率     所抽取的8 个班级的所有学生对购买正版书籍，唱片和软件的支持率；     8     合理</w:t>
      </w:r>
    </w:p>
    <w:p>
      <w:pPr>
        <w:shd w:val="clear" w:color="auto" w:fill="auto"/>
        <w:spacing w:line="360" w:lineRule="auto"/>
        <w:jc w:val="left"/>
        <w:textAlignment w:val="center"/>
      </w:pPr>
      <w:r>
        <w:t>17．10</w:t>
      </w:r>
    </w:p>
    <w:p>
      <w:pPr>
        <w:shd w:val="clear" w:color="auto" w:fill="auto"/>
        <w:spacing w:line="360" w:lineRule="auto"/>
        <w:jc w:val="left"/>
        <w:textAlignment w:val="center"/>
      </w:pPr>
      <w:r>
        <w:t>18．20</w:t>
      </w:r>
    </w:p>
    <w:p>
      <w:pPr>
        <w:shd w:val="clear" w:color="auto" w:fill="auto"/>
        <w:spacing w:line="360" w:lineRule="auto"/>
        <w:jc w:val="left"/>
        <w:textAlignment w:val="center"/>
      </w:pPr>
      <w:r>
        <w:t xml:space="preserve">19．     </w:t>
      </w:r>
      <w:r>
        <w:object>
          <v:shape id="_x0000_i1061" o:spt="75" alt="eqId03a7e88f51acac15560e7c88d221017d" type="#_x0000_t75" style="height:12.5pt;width:13.15pt;" o:ole="t" filled="f" o:preferrelative="t" stroked="f" coordsize="21600,21600">
            <v:path/>
            <v:fill on="f" focussize="0,0"/>
            <v:stroke on="f" joinstyle="miter"/>
            <v:imagedata r:id="rId88" o:title="eqId03a7e88f51acac15560e7c88d221017d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t xml:space="preserve">     </w:t>
      </w:r>
      <w:r>
        <w:object>
          <v:shape id="_x0000_i1062" o:spt="75" alt="eqId9cc032171884de00fe8b2128dcafd196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51" o:title="eqId9cc032171884de00fe8b2128dcafd196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20．14</w:t>
      </w:r>
    </w:p>
    <w:p>
      <w:pPr>
        <w:shd w:val="clear" w:color="auto" w:fill="auto"/>
        <w:spacing w:line="360" w:lineRule="auto"/>
        <w:jc w:val="left"/>
        <w:textAlignment w:val="center"/>
      </w:pPr>
      <w:r>
        <w:t>21．(1)不合适，抽取的50名学生都是男生，不具有代表性．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(2)不合适，只在某幼儿园的一个班级里进行调查，样本容量太小且不具有代表性．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(3)合适，这是一种随机抽样的方式，具有代表性．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22．（1）解：不能说明，可从样本是否具有代表性和样本容量是否足够大两方面来分析；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（2）解：抽样调查．因为总体数目太大，且实验具有破坏性，不适合普查；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（3）解：</w:t>
      </w:r>
      <w:r>
        <w:object>
          <v:shape id="_x0000_i1063" o:spt="75" alt="eqIdc81e331667e3c071dda265ab6742f88b" type="#_x0000_t75" style="height:12.45pt;width:62.45pt;" o:ole="t" filled="f" o:preferrelative="t" stroked="f" coordsize="21600,21600">
            <v:path/>
            <v:fill on="f" focussize="0,0"/>
            <v:stroke on="f" joinstyle="miter"/>
            <v:imagedata r:id="rId91" o:title="eqIdc81e331667e3c071dda265ab6742f88b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t>（种）；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（4）解：不同意这种说法，因为进口商品被检数太少，即样本容量太小，不能反映总体水平．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23．（1）解：</w:t>
      </w:r>
      <w:r>
        <w:object>
          <v:shape id="_x0000_i1064" o:spt="75" alt="eqIdf9b97f3bbbcde3694a79b11dc68f3bd5" type="#_x0000_t75" style="height:27.05pt;width:59.8pt;" o:ole="t" filled="f" o:preferrelative="t" stroked="f" coordsize="21600,21600">
            <v:path/>
            <v:fill on="f" focussize="0,0"/>
            <v:stroke on="f" joinstyle="miter"/>
            <v:imagedata r:id="rId93" o:title="eqIdf9b97f3bbbcde3694a79b11dc68f3bd5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t>(人)，</w:t>
      </w:r>
      <w:r>
        <w:object>
          <v:shape id="_x0000_i1065" o:spt="75" alt="eqId795b4dab32cc4b1ec053d36a11855a30" type="#_x0000_t75" style="height:27.15pt;width:77.4pt;" o:ole="t" filled="f" o:preferrelative="t" stroked="f" coordsize="21600,21600">
            <v:path/>
            <v:fill on="f" focussize="0,0"/>
            <v:stroke on="f" joinstyle="miter"/>
            <v:imagedata r:id="rId95" o:title="eqId795b4dab32cc4b1ec053d36a11855a30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t>，</w:t>
      </w:r>
      <w:r>
        <w:object>
          <v:shape id="_x0000_i1066" o:spt="75" alt="eqId641334524a631e8f46635387519fe5d8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97" o:title="eqId641334524a631e8f46635387519fe5d8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故答案是：</w:t>
      </w:r>
      <w:r>
        <w:object>
          <v:shape id="_x0000_i1067" o:spt="75" alt="eqIda17161b28b6ad8f57abc5b11e1b6c671" type="#_x0000_t75" style="height:12.2pt;width:13.15pt;" o:ole="t" filled="f" o:preferrelative="t" stroked="f" coordsize="21600,21600">
            <v:path/>
            <v:fill on="f" focussize="0,0"/>
            <v:stroke on="f" joinstyle="miter"/>
            <v:imagedata r:id="rId99" o:title="eqIda17161b28b6ad8f57abc5b11e1b6c671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t>；</w:t>
      </w:r>
      <w:r>
        <w:object>
          <v:shape id="_x0000_i1068" o:spt="75" alt="eqId641334524a631e8f46635387519fe5d8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97" o:title="eqId641334524a631e8f46635387519fe5d8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（2）解：统计图如下：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209800" cy="1590675"/>
            <wp:effectExtent l="0" t="0" r="0" b="9525"/>
            <wp:docPr id="472333847" name="图片 472333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333847" name="图片 472333847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在扇形统计图中，传统国学（A）社团对应扇形的圆心角度数是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069" o:spt="75" alt="eqIde13292a5606ba2d962fa913d20ddb647" type="#_x0000_t75" style="height:27.1pt;width:72.1pt;" o:ole="t" filled="f" o:preferrelative="t" stroked="f" coordsize="21600,21600">
            <v:path/>
            <v:fill on="f" focussize="0,0"/>
            <v:stroke on="f" joinstyle="miter"/>
            <v:imagedata r:id="rId103" o:title="eqIde13292a5606ba2d962fa913d20ddb647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</w:t>
      </w:r>
      <w:r>
        <w:object>
          <v:shape id="_x0000_i1070" o:spt="75" alt="eqIda6c0927afc571a7c966c98192040979e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17" o:title="eqIda6c0927afc571a7c966c98192040979e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（3）解：该校有</w:t>
      </w:r>
      <w:r>
        <w:object>
          <v:shape id="_x0000_i1071" o:spt="75" alt="eqId74fd6f2d54032eac661b27e74ab37813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106" o:title="eqId74fd6f2d54032eac661b27e74ab37813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t>名学生，本学期参加传统国学（A）社团活动的学生人数为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072" o:spt="75" alt="eqIdc6c20a401f43d61dabc0ec8a845126f7" type="#_x0000_t75" style="height:27.1pt;width:70.4pt;" o:ole="t" filled="f" o:preferrelative="t" stroked="f" coordsize="21600,21600">
            <v:path/>
            <v:fill on="f" focussize="0,0"/>
            <v:stroke on="f" joinstyle="miter"/>
            <v:imagedata r:id="rId108" o:title="eqIdc6c20a401f43d61dabc0ec8a845126f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t>（人）．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24．（1）解：</w:t>
      </w:r>
      <w:r>
        <w:object>
          <v:shape id="_x0000_i1073" o:spt="75" alt="eqId87944072855cd8d26753ac7c5dd4a1fe" type="#_x0000_t75" style="height:12.15pt;width:67.7pt;" o:ole="t" filled="f" o:preferrelative="t" stroked="f" coordsize="21600,21600">
            <v:path/>
            <v:fill on="f" focussize="0,0"/>
            <v:stroke on="f" joinstyle="miter"/>
            <v:imagedata r:id="rId110" o:title="eqId87944072855cd8d26753ac7c5dd4a1fe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t>（人），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答：被调查学生的人数为120人．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（2）解：</w:t>
      </w:r>
      <w:r>
        <w:rPr>
          <w:rFonts w:ascii="Times New Roman" w:hAnsi="Times New Roman" w:eastAsia="Times New Roman" w:cs="Times New Roman"/>
          <w:i/>
        </w:rPr>
        <w:t>A</w:t>
      </w:r>
      <w:r>
        <w:t>学科人数为</w:t>
      </w:r>
      <w:r>
        <w:object>
          <v:shape id="_x0000_i1074" o:spt="75" alt="eqId5e30d9ab48b9cb73af3cfd019770d508" type="#_x0000_t75" style="height:14.5pt;width:103.75pt;" o:ole="t" filled="f" o:preferrelative="t" stroked="f" coordsize="21600,21600">
            <v:path/>
            <v:fill on="f" focussize="0,0"/>
            <v:stroke on="f" joinstyle="miter"/>
            <v:imagedata r:id="rId112" o:title="eqId5e30d9ab48b9cb73af3cfd019770d508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t>（人），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补全图形如下：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019300" cy="1600200"/>
            <wp:effectExtent l="0" t="0" r="0" b="0"/>
            <wp:docPr id="1051742333" name="图片 1051742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742333" name="图片 1051742333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（3）解：</w:t>
      </w:r>
      <w:r>
        <w:object>
          <v:shape id="_x0000_i1075" o:spt="75" alt="eqId0872840f5045b23b61b16c67d22250e1" type="#_x0000_t75" style="height:27.7pt;width:73.85pt;" o:ole="t" filled="f" o:preferrelative="t" stroked="f" coordsize="21600,21600">
            <v:path/>
            <v:fill on="f" focussize="0,0"/>
            <v:stroke on="f" joinstyle="miter"/>
            <v:imagedata r:id="rId115" o:title="eqId0872840f5045b23b61b16c67d22250e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t>（人）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答：估计该校学生喜爱学科</w:t>
      </w:r>
      <w:r>
        <w:rPr>
          <w:rFonts w:ascii="Times New Roman" w:hAnsi="Times New Roman" w:eastAsia="Times New Roman" w:cs="Times New Roman"/>
          <w:i/>
        </w:rPr>
        <w:t>C</w:t>
      </w:r>
      <w:r>
        <w:t>的约有225人．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（4）解：列表如下：</w:t>
      </w:r>
    </w:p>
    <w:tbl>
      <w:tblPr>
        <w:tblStyle w:val="4"/>
        <w:tblW w:w="7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45"/>
        <w:gridCol w:w="1845"/>
        <w:gridCol w:w="1845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ascii="Times New Roman" w:hAnsi="Times New Roman" w:eastAsia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A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ascii="Times New Roman" w:hAnsi="Times New Roman" w:eastAsia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B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ascii="Times New Roman" w:hAnsi="Times New Roman" w:eastAsia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ascii="Times New Roman" w:hAnsi="Times New Roman" w:eastAsia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A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76" o:spt="75" alt="eqIdee83f2bd61979988c01da08ba2f29c6c" type="#_x0000_t75" style="height:14.3pt;width:28.15pt;" o:ole="t" filled="f" o:preferrelative="t" stroked="f" coordsize="21600,21600">
                  <v:path/>
                  <v:fill on="f" focussize="0,0"/>
                  <v:stroke on="f" joinstyle="miter"/>
                  <v:imagedata r:id="rId117" o:title="eqIdee83f2bd61979988c01da08ba2f29c6c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76" r:id="rId116">
                  <o:LockedField>false</o:LockedField>
                </o:OLEObject>
              </w:objec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77" o:spt="75" alt="eqId7113de81db260e6666292f39b447b848" type="#_x0000_t75" style="height:14.3pt;width:28.15pt;" o:ole="t" filled="f" o:preferrelative="t" stroked="f" coordsize="21600,21600">
                  <v:path/>
                  <v:fill on="f" focussize="0,0"/>
                  <v:stroke on="f" joinstyle="miter"/>
                  <v:imagedata r:id="rId119" o:title="eqId7113de81db260e6666292f39b447b848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77" r:id="rId118">
                  <o:LockedField>false</o:LockedField>
                </o:OLEObject>
              </w:objec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78" o:spt="75" alt="eqIde233c8fefca33ccdd884c7267cbe6c7e" type="#_x0000_t75" style="height:14.05pt;width:29pt;" o:ole="t" filled="f" o:preferrelative="t" stroked="f" coordsize="21600,21600">
                  <v:path/>
                  <v:fill on="f" focussize="0,0"/>
                  <v:stroke on="f" joinstyle="miter"/>
                  <v:imagedata r:id="rId121" o:title="eqIde233c8fefca33ccdd884c7267cbe6c7e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78" r:id="rId12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ascii="Times New Roman" w:hAnsi="Times New Roman" w:eastAsia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B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79" o:spt="75" alt="eqId41be4f4fbf21555f325caf280c392c00" type="#_x0000_t75" style="height:14.05pt;width:28.15pt;" o:ole="t" filled="f" o:preferrelative="t" stroked="f" coordsize="21600,21600">
                  <v:path/>
                  <v:fill on="f" focussize="0,0"/>
                  <v:stroke on="f" joinstyle="miter"/>
                  <v:imagedata r:id="rId123" o:title="eqId41be4f4fbf21555f325caf280c392c00"/>
                  <o:lock v:ext="edit" aspectratio="t"/>
                  <w10:wrap type="none"/>
                  <w10:anchorlock/>
                </v:shape>
                <o:OLEObject Type="Embed" ProgID="Equation.DSMT4" ShapeID="_x0000_i1079" DrawAspect="Content" ObjectID="_1468075779" r:id="rId122">
                  <o:LockedField>false</o:LockedField>
                </o:OLEObject>
              </w:objec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80" o:spt="75" alt="eqIdedca63ba80bfa139040388a52ecb8d5c" type="#_x0000_t75" style="height:14.25pt;width:29pt;" o:ole="t" filled="f" o:preferrelative="t" stroked="f" coordsize="21600,21600">
                  <v:path/>
                  <v:fill on="f" focussize="0,0"/>
                  <v:stroke on="f" joinstyle="miter"/>
                  <v:imagedata r:id="rId125" o:title="eqIdedca63ba80bfa139040388a52ecb8d5c"/>
                  <o:lock v:ext="edit" aspectratio="t"/>
                  <w10:wrap type="none"/>
                  <w10:anchorlock/>
                </v:shape>
                <o:OLEObject Type="Embed" ProgID="Equation.DSMT4" ShapeID="_x0000_i1080" DrawAspect="Content" ObjectID="_1468075780" r:id="rId124">
                  <o:LockedField>false</o:LockedField>
                </o:OLEObject>
              </w:objec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81" o:spt="75" alt="eqId5ae6e139400885914bc86b280f68a311" type="#_x0000_t75" style="height:14.25pt;width:29pt;" o:ole="t" filled="f" o:preferrelative="t" stroked="f" coordsize="21600,21600">
                  <v:path/>
                  <v:fill on="f" focussize="0,0"/>
                  <v:stroke on="f" joinstyle="miter"/>
                  <v:imagedata r:id="rId127" o:title="eqId5ae6e139400885914bc86b280f68a311"/>
                  <o:lock v:ext="edit" aspectratio="t"/>
                  <w10:wrap type="none"/>
                  <w10:anchorlock/>
                </v:shape>
                <o:OLEObject Type="Embed" ProgID="Equation.DSMT4" ShapeID="_x0000_i1081" DrawAspect="Content" ObjectID="_1468075781" r:id="rId12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rFonts w:ascii="Times New Roman" w:hAnsi="Times New Roman" w:eastAsia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C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82" o:spt="75" alt="eqIdc9d22834c29236da713258fad272300d" type="#_x0000_t75" style="height:14.1pt;width:28.15pt;" o:ole="t" filled="f" o:preferrelative="t" stroked="f" coordsize="21600,21600">
                  <v:path/>
                  <v:fill on="f" focussize="0,0"/>
                  <v:stroke on="f" joinstyle="miter"/>
                  <v:imagedata r:id="rId129" o:title="eqIdc9d22834c29236da713258fad272300d"/>
                  <o:lock v:ext="edit" aspectratio="t"/>
                  <w10:wrap type="none"/>
                  <w10:anchorlock/>
                </v:shape>
                <o:OLEObject Type="Embed" ProgID="Equation.DSMT4" ShapeID="_x0000_i1082" DrawAspect="Content" ObjectID="_1468075782" r:id="rId128">
                  <o:LockedField>false</o:LockedField>
                </o:OLEObject>
              </w:objec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83" o:spt="75" alt="eqId5834eec7f21acb778f1d0282bdd52068" type="#_x0000_t75" style="height:13.2pt;width:25.5pt;" o:ole="t" filled="f" o:preferrelative="t" stroked="f" coordsize="21600,21600">
                  <v:path/>
                  <v:fill on="f" focussize="0,0"/>
                  <v:stroke on="f" joinstyle="miter"/>
                  <v:imagedata r:id="rId131" o:title="eqId5834eec7f21acb778f1d0282bdd52068"/>
                  <o:lock v:ext="edit" aspectratio="t"/>
                  <w10:wrap type="none"/>
                  <w10:anchorlock/>
                </v:shape>
                <o:OLEObject Type="Embed" ProgID="Equation.DSMT4" ShapeID="_x0000_i1083" DrawAspect="Content" ObjectID="_1468075783" r:id="rId130">
                  <o:LockedField>false</o:LockedField>
                </o:OLEObject>
              </w:objec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</w:pPr>
            <w:r>
              <w:object>
                <v:shape id="_x0000_i1084" o:spt="75" alt="eqId4f220eb6c55fd516673daa8f0154923c" type="#_x0000_t75" style="height:14.25pt;width:29pt;" o:ole="t" filled="f" o:preferrelative="t" stroked="f" coordsize="21600,21600">
                  <v:path/>
                  <v:fill on="f" focussize="0,0"/>
                  <v:stroke on="f" joinstyle="miter"/>
                  <v:imagedata r:id="rId133" o:title="eqId4f220eb6c55fd516673daa8f0154923c"/>
                  <o:lock v:ext="edit" aspectratio="t"/>
                  <w10:wrap type="none"/>
                  <w10:anchorlock/>
                </v:shape>
                <o:OLEObject Type="Embed" ProgID="Equation.DSMT4" ShapeID="_x0000_i1084" DrawAspect="Content" ObjectID="_1468075784" r:id="rId132">
                  <o:LockedField>false</o:LockedField>
                </o:OLEObject>
              </w:object>
            </w:r>
          </w:p>
        </w:tc>
      </w:tr>
    </w:tbl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由列表可知：共有9种等可能的结果，其中两人恰好选中同一门校本课程的结果有3种，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所以两人恰好选中同一门校本课程的概率为</w:t>
      </w:r>
      <w:r>
        <w:object>
          <v:shape id="_x0000_i1085" o:spt="75" alt="eqIdc56547c8263b064a1d92dc886b999adc" type="#_x0000_t75" style="height:27.4pt;width:26.35pt;" o:ole="t" filled="f" o:preferrelative="t" stroked="f" coordsize="21600,21600">
            <v:path/>
            <v:fill on="f" focussize="0,0"/>
            <v:stroke on="f" joinstyle="miter"/>
            <v:imagedata r:id="rId135" o:title="eqIdc56547c8263b064a1d92dc886b999adc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答：两人恰好选中同一门校本课程的概率为</w:t>
      </w:r>
      <w:r>
        <w:object>
          <v:shape id="_x0000_i1086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37" o:title="eqId4dac452fbb5ef6dd653e7fbbef63948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25．（1）解：由题意可得：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这次调查一共抽取学生总数为：</w:t>
      </w:r>
      <w:r>
        <w:object>
          <v:shape id="_x0000_i1087" o:spt="75" alt="eqId388fa20243d0d9fc4bef3f908b7a7978" type="#_x0000_t75" style="height:12.75pt;width:65.05pt;" o:ole="t" filled="f" o:preferrelative="t" stroked="f" coordsize="21600,21600">
            <v:path/>
            <v:fill on="f" focussize="0,0"/>
            <v:stroke on="f" joinstyle="miter"/>
            <v:imagedata r:id="rId139" o:title="eqId388fa20243d0d9fc4bef3f908b7a797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8">
            <o:LockedField>false</o:LockedField>
          </o:OLEObject>
        </w:object>
      </w:r>
      <w:r>
        <w:t>（人），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选择</w:t>
      </w:r>
      <w:r>
        <w:rPr>
          <w:rFonts w:ascii="Times New Roman" w:hAnsi="Times New Roman" w:eastAsia="Times New Roman" w:cs="Times New Roman"/>
          <w:i/>
        </w:rPr>
        <w:t>A</w:t>
      </w:r>
      <w:r>
        <w:t>选项的学生占被调查学生总数的百分比是：</w:t>
      </w:r>
      <w:r>
        <w:object>
          <v:shape id="_x0000_i1088" o:spt="75" alt="eqId32d0917d97e85e17ed43a42c0cb8b9b8" type="#_x0000_t75" style="height:27.25pt;width:80.05pt;" o:ole="t" filled="f" o:preferrelative="t" stroked="f" coordsize="21600,21600">
            <v:path/>
            <v:fill on="f" focussize="0,0"/>
            <v:stroke on="f" joinstyle="miter"/>
            <v:imagedata r:id="rId141" o:title="eqId32d0917d97e85e17ed43a42c0cb8b9b8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故答案为：120（人）；</w:t>
      </w:r>
      <w:r>
        <w:object>
          <v:shape id="_x0000_i1089" o:spt="75" alt="eqIdf733b1ceeead9ff892539d46a23f3626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143" o:title="eqIdf733b1ceeead9ff892539d46a23f3626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2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（2）解：选项</w:t>
      </w:r>
      <w:r>
        <w:rPr>
          <w:rFonts w:ascii="Times New Roman" w:hAnsi="Times New Roman" w:eastAsia="Times New Roman" w:cs="Times New Roman"/>
          <w:i/>
        </w:rPr>
        <w:t>C</w:t>
      </w:r>
      <w:r>
        <w:t>的人数为：</w:t>
      </w:r>
      <w:r>
        <w:object>
          <v:shape id="_x0000_i1090" o:spt="75" alt="eqId8c7cc6359d0c0fae5c31c51e3abdd4ee" type="#_x0000_t75" style="height:12.3pt;width:95.85pt;" o:ole="t" filled="f" o:preferrelative="t" stroked="f" coordsize="21600,21600">
            <v:path/>
            <v:fill on="f" focussize="0,0"/>
            <v:stroke on="f" joinstyle="miter"/>
            <v:imagedata r:id="rId145" o:title="eqId8c7cc6359d0c0fae5c31c51e3abdd4ee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4">
            <o:LockedField>false</o:LockedField>
          </o:OLEObject>
        </w:object>
      </w:r>
      <w:r>
        <w:t>（人），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补全条形统计图如下：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990850" cy="2314575"/>
            <wp:effectExtent l="0" t="0" r="0" b="9525"/>
            <wp:docPr id="1882752853" name="图片 1882752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752853" name="图片 1882752853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（3）解：由题意得：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091" o:spt="75" alt="eqIdfd31589533151158ecb8c63877e4fcee" type="#_x0000_t75" style="height:27.25pt;width:73.85pt;" o:ole="t" filled="f" o:preferrelative="t" stroked="f" coordsize="21600,21600">
            <v:path/>
            <v:fill on="f" focussize="0,0"/>
            <v:stroke on="f" joinstyle="miter"/>
            <v:imagedata r:id="rId148" o:title="eqIdfd31589533151158ecb8c63877e4fce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t>（人），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答：全校回家做作业时间在0.5小时以下的学生有540人．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26．（1）</w:t>
      </w:r>
      <w:r>
        <w:object>
          <v:shape id="_x0000_i1092" o:spt="75" alt="eqId573f1b0afeee7ebbbb26425605777da9" type="#_x0000_t75" style="height:11.4pt;width:60.65pt;" o:ole="t" filled="f" o:preferrelative="t" stroked="f" coordsize="21600,21600">
            <v:path/>
            <v:fill on="f" focussize="0,0"/>
            <v:stroke on="f" joinstyle="miter"/>
            <v:imagedata r:id="rId150" o:title="eqId573f1b0afeee7ebbbb26425605777da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t>（人）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即此次共调查了200人，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故答案为：200；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</w:t>
      </w:r>
      <w:r>
        <w:object>
          <v:shape id="_x0000_i1093" o:spt="75" alt="eqIdc7fc06a0be5b7a24a30b030e8a24a382" type="#_x0000_t75" style="height:12.75pt;width:95.85pt;" o:ole="t" filled="f" o:preferrelative="t" stroked="f" coordsize="21600,21600">
            <v:path/>
            <v:fill on="f" focussize="0,0"/>
            <v:stroke on="f" joinstyle="miter"/>
            <v:imagedata r:id="rId152" o:title="eqIdc7fc06a0be5b7a24a30b030e8a24a38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即人文社科类在扇形统计图中所占圆心角的度数是</w:t>
      </w:r>
      <w:r>
        <w:object>
          <v:shape id="_x0000_i1094" o:spt="75" alt="eqId37ce270dc393605896e5b9d5f5ebebd0" type="#_x0000_t75" style="height:12.2pt;width:21.95pt;" o:ole="t" filled="f" o:preferrelative="t" stroked="f" coordsize="21600,21600">
            <v:path/>
            <v:fill on="f" focussize="0,0"/>
            <v:stroke on="f" joinstyle="miter"/>
            <v:imagedata r:id="rId154" o:title="eqId37ce270dc393605896e5b9d5f5ebebd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（3）选择自然科学类的学生有：</w:t>
      </w:r>
      <w:r>
        <w:object>
          <v:shape id="_x0000_i1095" o:spt="75" alt="eqId1801fbfa03373b856c11ccc86c91520f" type="#_x0000_t75" style="height:12.15pt;width:67.7pt;" o:ole="t" filled="f" o:preferrelative="t" stroked="f" coordsize="21600,21600">
            <v:path/>
            <v:fill on="f" focussize="0,0"/>
            <v:stroke on="f" joinstyle="miter"/>
            <v:imagedata r:id="rId156" o:title="eqId1801fbfa03373b856c11ccc86c91520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t>（人），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选择其它类的学生有：</w:t>
      </w:r>
      <w:r>
        <w:object>
          <v:shape id="_x0000_i1096" o:spt="75" alt="eqIdcb5431fae6d47ad7fb5b584b64124f30" type="#_x0000_t75" style="height:12.55pt;width:98.5pt;" o:ole="t" filled="f" o:preferrelative="t" stroked="f" coordsize="21600,21600">
            <v:path/>
            <v:fill on="f" focussize="0,0"/>
            <v:stroke on="f" joinstyle="miter"/>
            <v:imagedata r:id="rId158" o:title="eqIdcb5431fae6d47ad7fb5b584b64124f30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t>（人），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补全的条形统计图如图所示：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171700" cy="1390650"/>
            <wp:effectExtent l="0" t="0" r="0" b="0"/>
            <wp:docPr id="1788490735" name="图片 1788490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490735" name="图片 1788490735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</w:t>
      </w:r>
      <w:r>
        <w:object>
          <v:shape id="_x0000_i1097" o:spt="75" alt="eqId05a0e50dfc132af388d43ae1e62c365a" type="#_x0000_t75" style="height:11.1pt;width:68.6pt;" o:ole="t" filled="f" o:preferrelative="t" stroked="f" coordsize="21600,21600">
            <v:path/>
            <v:fill on="f" focussize="0,0"/>
            <v:stroke on="f" joinstyle="miter"/>
            <v:imagedata r:id="rId161" o:title="eqId05a0e50dfc132af388d43ae1e62c365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t>（人），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答：估计喜欢体育类拓展课的学生有600人．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27（1）</w:t>
      </w:r>
      <w:r>
        <w:object>
          <v:shape id="_x0000_i1098" o:spt="75" alt="eqId5a6f53cd54e70fcbe6690f4ad50b1f9a" type="#_x0000_t75" style="height:12.45pt;width:68.6pt;" o:ole="t" filled="f" o:preferrelative="t" stroked="f" coordsize="21600,21600">
            <v:path/>
            <v:fill on="f" focussize="0,0"/>
            <v:stroke on="f" joinstyle="miter"/>
            <v:imagedata r:id="rId163" o:title="eqId5a6f53cd54e70fcbe6690f4ad50b1f9a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t>（名），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即本次一共调查了200名购买者；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</w:t>
      </w:r>
      <w:r>
        <w:rPr>
          <w:rFonts w:ascii="Times New Roman" w:hAnsi="Times New Roman" w:eastAsia="Times New Roman" w:cs="Times New Roman"/>
          <w:i/>
        </w:rPr>
        <w:t>D</w:t>
      </w:r>
      <w:r>
        <w:t>方式支付的有：200×20％=40（人）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i/>
        </w:rPr>
        <w:t>A</w:t>
      </w:r>
      <w:r>
        <w:t>方式支付的有：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099" o:spt="75" alt="eqIdf55ec6dafaa9476efb4afbb4256f71b8" type="#_x0000_t75" style="height:11.15pt;width:88.85pt;" o:ole="t" filled="f" o:preferrelative="t" stroked="f" coordsize="21600,21600">
            <v:path/>
            <v:fill on="f" focussize="0,0"/>
            <v:stroke on="f" joinstyle="miter"/>
            <v:imagedata r:id="rId165" o:title="eqIdf55ec6dafaa9476efb4afbb4256f71b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4">
            <o:LockedField>false</o:LockedField>
          </o:OLEObject>
        </w:object>
      </w:r>
      <w:r>
        <w:t>（人）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补全的条形统计图如图所示，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857375" cy="1238250"/>
            <wp:effectExtent l="0" t="0" r="9525" b="0"/>
            <wp:docPr id="415028670" name="图片 415028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028670" name="图片 415028670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（3）在扇形统计图中</w:t>
      </w:r>
      <w:r>
        <w:rPr>
          <w:rFonts w:ascii="Times New Roman" w:hAnsi="Times New Roman" w:eastAsia="Times New Roman" w:cs="Times New Roman"/>
          <w:i/>
        </w:rPr>
        <w:t>A</w:t>
      </w:r>
      <w:r>
        <w:t>种支付方式所对应的圆心角为：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100" o:spt="75" alt="eqId3e8dbfc421aaf0f08d017ab2e847d326" type="#_x0000_t75" style="height:26.95pt;width:75.65pt;" o:ole="t" filled="f" o:preferrelative="t" stroked="f" coordsize="21600,21600">
            <v:path/>
            <v:fill on="f" focussize="0,0"/>
            <v:stroke on="f" joinstyle="miter"/>
            <v:imagedata r:id="rId168" o:title="eqId3e8dbfc421aaf0f08d017ab2e847d32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故答案为：108°；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</w:t>
      </w:r>
      <w:r>
        <w:object>
          <v:shape id="_x0000_i1101" o:spt="75" alt="eqId8d01b474b59734defbc5ed33b2c216c5" type="#_x0000_t75" style="height:24.45pt;width:80.05pt;" o:ole="t" filled="f" o:preferrelative="t" stroked="f" coordsize="21600,21600">
            <v:path/>
            <v:fill on="f" focussize="0,0"/>
            <v:stroke on="f" joinstyle="miter"/>
            <v:imagedata r:id="rId170" o:title="eqId8d01b474b59734defbc5ed33b2c216c5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t>（名）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答：估计使用</w:t>
      </w:r>
      <w:r>
        <w:rPr>
          <w:rFonts w:ascii="Times New Roman" w:hAnsi="Times New Roman" w:eastAsia="Times New Roman" w:cs="Times New Roman"/>
          <w:i/>
        </w:rPr>
        <w:t>A</w:t>
      </w:r>
      <w:r>
        <w:t>和</w:t>
      </w:r>
      <w:r>
        <w:rPr>
          <w:rFonts w:ascii="Times New Roman" w:hAnsi="Times New Roman" w:eastAsia="Times New Roman" w:cs="Times New Roman"/>
          <w:i/>
        </w:rPr>
        <w:t>B</w:t>
      </w:r>
      <w:r>
        <w:t>两种支付方式的购买者共有928名．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28．（1）解：</w:t>
      </w:r>
      <w:r>
        <w:object>
          <v:shape id="_x0000_i1102" o:spt="75" alt="eqIdf243ae3e94ad3e41b73e8c8bf6aa1bd6" type="#_x0000_t75" style="height:12.3pt;width:66.85pt;" o:ole="t" filled="f" o:preferrelative="t" stroked="f" coordsize="21600,21600">
            <v:path/>
            <v:fill on="f" focussize="0,0"/>
            <v:stroke on="f" joinstyle="miter"/>
            <v:imagedata r:id="rId172" o:title="eqIdf243ae3e94ad3e41b73e8c8bf6aa1bd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  <w:r>
        <w:t>（人），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答：被抽查的学生共有120人；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（2）解：</w:t>
      </w:r>
      <w:r>
        <w:rPr>
          <w:rFonts w:ascii="Times New Roman" w:hAnsi="Times New Roman" w:eastAsia="Times New Roman" w:cs="Times New Roman"/>
          <w:i/>
        </w:rPr>
        <w:t>B</w:t>
      </w:r>
      <w:r>
        <w:t>等级的人数为：</w:t>
      </w:r>
      <w:r>
        <w:object>
          <v:shape id="_x0000_i1103" o:spt="75" alt="eqIdc923ac6d926c8238106b73341c5fcfc4" type="#_x0000_t75" style="height:11.3pt;width:58.95pt;" o:ole="t" filled="f" o:preferrelative="t" stroked="f" coordsize="21600,21600">
            <v:path/>
            <v:fill on="f" focussize="0,0"/>
            <v:stroke on="f" joinstyle="miter"/>
            <v:imagedata r:id="rId174" o:title="eqIdc923ac6d926c8238106b73341c5fcfc4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3">
            <o:LockedField>false</o:LockedField>
          </o:OLEObject>
        </w:object>
      </w:r>
      <w:r>
        <w:t>（人），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补全条形图如下：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800225" cy="1266825"/>
            <wp:effectExtent l="0" t="0" r="9525" b="9525"/>
            <wp:docPr id="1437367503" name="图片 1437367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367503" name="图片 1437367503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（3）解：</w:t>
      </w:r>
      <w:r>
        <w:object>
          <v:shape id="_x0000_i1104" o:spt="75" alt="eqId067d2469b5dbf58112ef92a99c79ea15" type="#_x0000_t75" style="height:27.05pt;width:71.25pt;" o:ole="t" filled="f" o:preferrelative="t" stroked="f" coordsize="21600,21600">
            <v:path/>
            <v:fill on="f" focussize="0,0"/>
            <v:stroke on="f" joinstyle="miter"/>
            <v:imagedata r:id="rId177" o:title="eqId067d2469b5dbf58112ef92a99c79ea15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6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即</w:t>
      </w:r>
      <w:r>
        <w:rPr>
          <w:rFonts w:ascii="Times New Roman" w:hAnsi="Times New Roman" w:eastAsia="Times New Roman" w:cs="Times New Roman"/>
          <w:i/>
        </w:rPr>
        <w:t>D</w:t>
      </w:r>
      <w:r>
        <w:t>不知道的圆心角为</w:t>
      </w:r>
      <w:r>
        <w:object>
          <v:shape id="_x0000_i1105" o:spt="75" alt="eqId48cf21017ebe712348fbe500113dbc59" type="#_x0000_t75" style="height:12.25pt;width:16.7pt;" o:ole="t" filled="f" o:preferrelative="t" stroked="f" coordsize="21600,21600">
            <v:path/>
            <v:fill on="f" focussize="0,0"/>
            <v:stroke on="f" joinstyle="miter"/>
            <v:imagedata r:id="rId179" o:title="eqId48cf21017ebe712348fbe500113dbc5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8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（4）解：</w:t>
      </w:r>
      <w:r>
        <w:object>
          <v:shape id="_x0000_i1106" o:spt="75" alt="eqId9e313ca8c912ec2a50069e72708ef56c" type="#_x0000_t75" style="height:27.1pt;width:74.75pt;" o:ole="t" filled="f" o:preferrelative="t" stroked="f" coordsize="21600,21600">
            <v:path/>
            <v:fill on="f" focussize="0,0"/>
            <v:stroke on="f" joinstyle="miter"/>
            <v:imagedata r:id="rId181" o:title="eqId9e313ca8c912ec2a50069e72708ef56c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0">
            <o:LockedField>false</o:LockedField>
          </o:OLEObject>
        </w:object>
      </w:r>
      <w:r>
        <w:t>（人），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答：估计</w:t>
      </w:r>
      <w:r>
        <w:rPr>
          <w:rFonts w:ascii="Times New Roman" w:hAnsi="Times New Roman" w:eastAsia="Times New Roman" w:cs="Times New Roman"/>
          <w:i/>
        </w:rPr>
        <w:t>A</w:t>
      </w:r>
      <w:r>
        <w:t>非常了解的人数大约有600人．</w:t>
      </w:r>
    </w:p>
    <w:p>
      <w:pPr>
        <w:sectPr>
          <w:head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0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zNDlhM2Y0NDI1MWZkZDNhZmNhMDg1ZDNiNTA3YjIifQ=="/>
  </w:docVars>
  <w:rsids>
    <w:rsidRoot w:val="00000000"/>
    <w:rsid w:val="004151FC"/>
    <w:rsid w:val="00C02FC6"/>
    <w:rsid w:val="0CD77550"/>
    <w:rsid w:val="2B1C6EA4"/>
    <w:rsid w:val="5827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7.wmf"/><Relationship Id="rId90" Type="http://schemas.openxmlformats.org/officeDocument/2006/relationships/oleObject" Target="embeddings/oleObject39.bin"/><Relationship Id="rId9" Type="http://schemas.openxmlformats.org/officeDocument/2006/relationships/image" Target="media/image3.wmf"/><Relationship Id="rId89" Type="http://schemas.openxmlformats.org/officeDocument/2006/relationships/oleObject" Target="embeddings/oleObject38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4.png"/><Relationship Id="rId83" Type="http://schemas.openxmlformats.org/officeDocument/2006/relationships/image" Target="media/image43.png"/><Relationship Id="rId82" Type="http://schemas.openxmlformats.org/officeDocument/2006/relationships/image" Target="media/image42.png"/><Relationship Id="rId81" Type="http://schemas.openxmlformats.org/officeDocument/2006/relationships/image" Target="media/image41.png"/><Relationship Id="rId80" Type="http://schemas.openxmlformats.org/officeDocument/2006/relationships/image" Target="media/image40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5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8.png"/><Relationship Id="rId75" Type="http://schemas.openxmlformats.org/officeDocument/2006/relationships/image" Target="media/image37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6.png"/><Relationship Id="rId72" Type="http://schemas.openxmlformats.org/officeDocument/2006/relationships/oleObject" Target="embeddings/oleObject32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png"/><Relationship Id="rId69" Type="http://schemas.openxmlformats.org/officeDocument/2006/relationships/image" Target="media/image34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8.bin"/><Relationship Id="rId63" Type="http://schemas.openxmlformats.org/officeDocument/2006/relationships/oleObject" Target="embeddings/oleObject27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0.png"/><Relationship Id="rId6" Type="http://schemas.openxmlformats.org/officeDocument/2006/relationships/theme" Target="theme/theme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5.bin"/><Relationship Id="rId57" Type="http://schemas.openxmlformats.org/officeDocument/2006/relationships/oleObject" Target="embeddings/oleObject24.bin"/><Relationship Id="rId56" Type="http://schemas.openxmlformats.org/officeDocument/2006/relationships/image" Target="media/image28.png"/><Relationship Id="rId55" Type="http://schemas.openxmlformats.org/officeDocument/2006/relationships/image" Target="media/image27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1.bin"/><Relationship Id="rId5" Type="http://schemas.openxmlformats.org/officeDocument/2006/relationships/header" Target="header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6.bin"/><Relationship Id="rId4" Type="http://schemas.openxmlformats.org/officeDocument/2006/relationships/footer" Target="footer2.xml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png"/><Relationship Id="rId35" Type="http://schemas.openxmlformats.org/officeDocument/2006/relationships/image" Target="media/image16.wmf"/><Relationship Id="rId34" Type="http://schemas.openxmlformats.org/officeDocument/2006/relationships/oleObject" Target="embeddings/oleObject14.bin"/><Relationship Id="rId33" Type="http://schemas.openxmlformats.org/officeDocument/2006/relationships/oleObject" Target="embeddings/oleObject13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4.png"/><Relationship Id="rId3" Type="http://schemas.openxmlformats.org/officeDocument/2006/relationships/footer" Target="foot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jpeg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3" Type="http://schemas.openxmlformats.org/officeDocument/2006/relationships/fontTable" Target="fontTable.xml"/><Relationship Id="rId182" Type="http://schemas.openxmlformats.org/officeDocument/2006/relationships/customXml" Target="../customXml/item1.xml"/><Relationship Id="rId181" Type="http://schemas.openxmlformats.org/officeDocument/2006/relationships/image" Target="media/image94.wmf"/><Relationship Id="rId180" Type="http://schemas.openxmlformats.org/officeDocument/2006/relationships/oleObject" Target="embeddings/oleObject82.bin"/><Relationship Id="rId18" Type="http://schemas.openxmlformats.org/officeDocument/2006/relationships/oleObject" Target="embeddings/oleObject6.bin"/><Relationship Id="rId179" Type="http://schemas.openxmlformats.org/officeDocument/2006/relationships/image" Target="media/image93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92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91.png"/><Relationship Id="rId174" Type="http://schemas.openxmlformats.org/officeDocument/2006/relationships/image" Target="media/image90.wmf"/><Relationship Id="rId173" Type="http://schemas.openxmlformats.org/officeDocument/2006/relationships/oleObject" Target="embeddings/oleObject79.bin"/><Relationship Id="rId172" Type="http://schemas.openxmlformats.org/officeDocument/2006/relationships/image" Target="media/image89.wmf"/><Relationship Id="rId171" Type="http://schemas.openxmlformats.org/officeDocument/2006/relationships/oleObject" Target="embeddings/oleObject78.bin"/><Relationship Id="rId170" Type="http://schemas.openxmlformats.org/officeDocument/2006/relationships/image" Target="media/image88.wmf"/><Relationship Id="rId17" Type="http://schemas.openxmlformats.org/officeDocument/2006/relationships/image" Target="media/image7.wmf"/><Relationship Id="rId169" Type="http://schemas.openxmlformats.org/officeDocument/2006/relationships/oleObject" Target="embeddings/oleObject77.bin"/><Relationship Id="rId168" Type="http://schemas.openxmlformats.org/officeDocument/2006/relationships/image" Target="media/image87.wmf"/><Relationship Id="rId167" Type="http://schemas.openxmlformats.org/officeDocument/2006/relationships/oleObject" Target="embeddings/oleObject76.bin"/><Relationship Id="rId166" Type="http://schemas.openxmlformats.org/officeDocument/2006/relationships/image" Target="media/image86.png"/><Relationship Id="rId165" Type="http://schemas.openxmlformats.org/officeDocument/2006/relationships/image" Target="media/image85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73.bin"/><Relationship Id="rId16" Type="http://schemas.openxmlformats.org/officeDocument/2006/relationships/oleObject" Target="embeddings/oleObject5.bin"/><Relationship Id="rId159" Type="http://schemas.openxmlformats.org/officeDocument/2006/relationships/image" Target="media/image82.png"/><Relationship Id="rId158" Type="http://schemas.openxmlformats.org/officeDocument/2006/relationships/image" Target="media/image81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80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79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8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7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8.bin"/><Relationship Id="rId148" Type="http://schemas.openxmlformats.org/officeDocument/2006/relationships/image" Target="media/image76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5.png"/><Relationship Id="rId145" Type="http://schemas.openxmlformats.org/officeDocument/2006/relationships/image" Target="media/image74.wmf"/><Relationship Id="rId144" Type="http://schemas.openxmlformats.org/officeDocument/2006/relationships/oleObject" Target="embeddings/oleObject66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5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4.bin"/><Relationship Id="rId14" Type="http://schemas.openxmlformats.org/officeDocument/2006/relationships/oleObject" Target="embeddings/oleObject4.bin"/><Relationship Id="rId139" Type="http://schemas.openxmlformats.org/officeDocument/2006/relationships/image" Target="media/image71.wmf"/><Relationship Id="rId138" Type="http://schemas.openxmlformats.org/officeDocument/2006/relationships/oleObject" Target="embeddings/oleObject63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59.bin"/><Relationship Id="rId13" Type="http://schemas.openxmlformats.org/officeDocument/2006/relationships/image" Target="media/image5.wmf"/><Relationship Id="rId129" Type="http://schemas.openxmlformats.org/officeDocument/2006/relationships/image" Target="media/image66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4.bin"/><Relationship Id="rId12" Type="http://schemas.openxmlformats.org/officeDocument/2006/relationships/oleObject" Target="embeddings/oleObject3.bin"/><Relationship Id="rId119" Type="http://schemas.openxmlformats.org/officeDocument/2006/relationships/image" Target="media/image61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8.png"/><Relationship Id="rId112" Type="http://schemas.openxmlformats.org/officeDocument/2006/relationships/image" Target="media/image57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6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9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7.bin"/><Relationship Id="rId104" Type="http://schemas.openxmlformats.org/officeDocument/2006/relationships/oleObject" Target="embeddings/oleObject46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2.png"/><Relationship Id="rId100" Type="http://schemas.openxmlformats.org/officeDocument/2006/relationships/oleObject" Target="embeddings/oleObject44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4596</Words>
  <Characters>5013</Characters>
  <Lines>0</Lines>
  <Paragraphs>0</Paragraphs>
  <TotalTime>1</TotalTime>
  <ScaleCrop>false</ScaleCrop>
  <LinksUpToDate>false</LinksUpToDate>
  <CharactersWithSpaces>5133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2023-04-03T02:30:00Z</dcterms:created>
  <dc:creator>Administrator</dc:creator>
  <cp:lastModifiedBy>admin</cp:lastModifiedBy>
  <dcterms:modified xsi:type="dcterms:W3CDTF">2023-04-12T02:52:17Z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